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Name:  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u w:val="single"/>
          <w:rtl w:val="0"/>
        </w:rPr>
        <w:t xml:space="preserve">Global Citizenship- Unit 1:  Global Awareness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  (16 pts.)</w:t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u w:val="single"/>
          <w:rtl w:val="0"/>
        </w:rPr>
        <w:t xml:space="preserve">Writing Assignment– Malala as a Global Citizen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  (Organizer is worth 6 pts. and the paragraph is worth 10 pts.)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b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rtl w:val="0"/>
        </w:rPr>
        <w:t xml:space="preserve">Directions and requirements: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Write a paragraph about </w:t>
      </w: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rtl w:val="0"/>
        </w:rPr>
        <w:t xml:space="preserve">Malala as a Global Citizen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.  Be sure to use the list of Global Citizen characteristics provided below.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At </w:t>
      </w: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rtl w:val="0"/>
        </w:rPr>
        <w:t xml:space="preserve">least 3 characteristics 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of a Global Citizen should be used in your paragraph. 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It is necessary to be specific while providing factual information and correct quotes. 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You should use the biographical handout on Malala that you were given in class.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You may also wish to 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review the videos shown in class at </w:t>
      </w:r>
      <w:r w:rsidDel="00000000" w:rsidR="00000000" w:rsidRPr="00000000">
        <w:rPr>
          <w:rFonts w:ascii="Bangla MN" w:cs="Bangla MN" w:eastAsia="Bangla MN" w:hAnsi="Bangla MN"/>
          <w:b w:val="1"/>
          <w:i w:val="1"/>
          <w:sz w:val="22"/>
          <w:szCs w:val="22"/>
          <w:rtl w:val="0"/>
        </w:rPr>
        <w:t xml:space="preserve">hmsglobalcitizenship.wikispaces.com 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for quotes from Malala.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b w:val="1"/>
          <w:i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You should fill in the table on the back of this handout to gather your ideas prior to writing your paragraph.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i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rtl w:val="0"/>
        </w:rPr>
        <w:t xml:space="preserve">Prompt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Bangla MN" w:cs="Bangla MN" w:eastAsia="Bangla MN" w:hAnsi="Bangla MN"/>
          <w:i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i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i w:val="1"/>
          <w:sz w:val="22"/>
          <w:szCs w:val="22"/>
          <w:rtl w:val="0"/>
        </w:rPr>
        <w:t xml:space="preserve">Explain how Malala Yousefzai is a Global Citizen. 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i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i w:val="1"/>
          <w:sz w:val="22"/>
          <w:szCs w:val="22"/>
          <w:rtl w:val="0"/>
        </w:rPr>
        <w:t xml:space="preserve">Begin your paragraph with </w:t>
      </w:r>
      <w:r w:rsidDel="00000000" w:rsidR="00000000" w:rsidRPr="00000000">
        <w:rPr>
          <w:rFonts w:ascii="Bangla MN" w:cs="Bangla MN" w:eastAsia="Bangla MN" w:hAnsi="Bangla MN"/>
          <w:b w:val="1"/>
          <w:i w:val="1"/>
          <w:sz w:val="22"/>
          <w:szCs w:val="22"/>
          <w:rtl w:val="0"/>
        </w:rPr>
        <w:t xml:space="preserve">“Malala Yousefzai is a Global Citizen.” </w:t>
      </w:r>
      <w:r w:rsidDel="00000000" w:rsidR="00000000" w:rsidRPr="00000000">
        <w:rPr>
          <w:rFonts w:ascii="Bangla MN" w:cs="Bangla MN" w:eastAsia="Bangla MN" w:hAnsi="Bangla MN"/>
          <w:i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b w:val="1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i w:val="1"/>
          <w:sz w:val="22"/>
          <w:szCs w:val="22"/>
          <w:rtl w:val="0"/>
        </w:rPr>
        <w:t xml:space="preserve">Then continue with statements about how she shows the three characteristics you chose, using examples:  </w:t>
      </w:r>
      <w:r w:rsidDel="00000000" w:rsidR="00000000" w:rsidRPr="00000000">
        <w:rPr>
          <w:rFonts w:ascii="Bangla MN" w:cs="Bangla MN" w:eastAsia="Bangla MN" w:hAnsi="Bangla MN"/>
          <w:b w:val="1"/>
          <w:i w:val="1"/>
          <w:sz w:val="22"/>
          <w:szCs w:val="22"/>
          <w:rtl w:val="0"/>
        </w:rPr>
        <w:t xml:space="preserve">“Malala respects and values diversity when she... (provide an example of how she takes action).”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  <w:u w:val="single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u w:val="single"/>
          <w:rtl w:val="0"/>
        </w:rPr>
        <w:t xml:space="preserve">Characteristics of a Global Citizen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A Global Citizen is someone who:</w:t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aware of the wider world</w:t>
      </w: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has a sense of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own role as a world citizen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respects</w:t>
      </w: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values diversity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an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understanding of how the world works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outraged by social justice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participates</w:t>
      </w: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the community at a range of levels,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local to the global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willing to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</w:t>
      </w: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world a more equitable and sustainable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takes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responsibility</w:t>
      </w:r>
      <w:r w:rsidDel="00000000" w:rsidR="00000000" w:rsidRPr="00000000">
        <w:rPr>
          <w:rFonts w:ascii="Bangla MN" w:cs="Bangla MN" w:eastAsia="Bangla MN" w:hAnsi="Bangla M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 </w:t>
      </w:r>
      <w:r w:rsidDel="00000000" w:rsidR="00000000" w:rsidRPr="00000000">
        <w:rPr>
          <w:rFonts w:ascii="Bangla MN" w:cs="Bangla MN" w:eastAsia="Bangla MN" w:hAnsi="Bangla M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actions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b w:val="1"/>
          <w:sz w:val="22"/>
          <w:szCs w:val="22"/>
          <w:u w:val="single"/>
          <w:rtl w:val="0"/>
        </w:rPr>
        <w:t xml:space="preserve">Paragraph Writing Organizer – Malala as a Global Citizen</w:t>
      </w: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Fonts w:ascii="Bangla MN" w:cs="Bangla MN" w:eastAsia="Bangla MN" w:hAnsi="Bangla MN"/>
          <w:sz w:val="22"/>
          <w:szCs w:val="22"/>
          <w:rtl w:val="0"/>
        </w:rPr>
        <w:t xml:space="preserve">Write the three characteristics that Malala exemplifies, and prove your choices with factual information.</w:t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210.0" w:type="dxa"/>
        <w:jc w:val="left"/>
        <w:tblInd w:w="-11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12"/>
        <w:gridCol w:w="4228"/>
        <w:gridCol w:w="4305"/>
        <w:gridCol w:w="4065"/>
        <w:tblGridChange w:id="0">
          <w:tblGrid>
            <w:gridCol w:w="2612"/>
            <w:gridCol w:w="4228"/>
            <w:gridCol w:w="4305"/>
            <w:gridCol w:w="4065"/>
          </w:tblGrid>
        </w:tblGridChange>
      </w:tblGrid>
      <w:tr>
        <w:trPr>
          <w:trHeight w:val="84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A Global Citizen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is someone who: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i w:val="1"/>
                <w:sz w:val="22"/>
                <w:szCs w:val="22"/>
                <w:rtl w:val="0"/>
              </w:rPr>
              <w:t xml:space="preserve">(bullet point from above)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#1 Characteristic: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#2 Characteristic: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#3 Characteristic: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Factual Information: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Quotes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Notations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Fonts w:ascii="Bangla MN" w:cs="Bangla MN" w:eastAsia="Bangla MN" w:hAnsi="Bangla MN"/>
                <w:sz w:val="22"/>
                <w:szCs w:val="22"/>
                <w:rtl w:val="0"/>
              </w:rPr>
              <w:t xml:space="preserve">Thoughts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Bangla MN" w:cs="Bangla MN" w:eastAsia="Bangla MN" w:hAnsi="Bangla M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Bangla MN" w:cs="Bangla MN" w:eastAsia="Bangla MN" w:hAnsi="Bangla M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Bangla M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88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60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32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04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76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48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20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92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64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